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отчетной конференции территориального общественного самоуправления 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Гордеевский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Время проведения в 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:00 часов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Тонкинская, 9 библиотека им. А.Н. Островского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Общее число жителей, имеющих право принимать решение на конференции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17 </w:t>
      </w:r>
      <w:r>
        <w:rPr>
          <w:rFonts w:ascii="Times New Roman" w:hAnsi="Times New Roman" w:eastAsia="Calibri" w:cs="Times New Roman"/>
          <w:sz w:val="28"/>
          <w:szCs w:val="28"/>
        </w:rPr>
        <w:t xml:space="preserve">243 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человек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избранных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39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присутствующих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3"/>
        </w:numPr>
        <w:ind w:right="-5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Совета общественного самоуправления ТОС микрорайона 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Гордеевский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 о работе за отчётный период </w:t>
      </w:r>
      <w:bookmarkStart w:id="0" w:name="_Hlk152162086"/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2026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 w:right="-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работе Совета общественного самоуправления ТОС 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Гордеевский</w:t>
      </w:r>
      <w:r>
        <w:rPr>
          <w:rFonts w:ascii="Times New Roman" w:hAnsi="Times New Roman" w:cs="Times New Roman"/>
          <w:sz w:val="28"/>
          <w:szCs w:val="28"/>
        </w:rPr>
        <w:t xml:space="preserve">» за отчётный период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right="-5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39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1" w:name="_Hlk152163713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контрольно-ревизионной комиссии за отчётный период с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left="-142" w:firstLine="85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финансовой деятельности Совета общественного самоуправления ТОС </w:t>
      </w:r>
      <w:bookmarkStart w:id="2" w:name="_Hlk152164925"/>
      <w:r>
        <w:rPr>
          <w:rFonts w:ascii="Times New Roman" w:hAnsi="Times New Roman" w:eastAsia="Calibri" w:cs="Times New Roman"/>
          <w:sz w:val="28"/>
          <w:szCs w:val="28"/>
        </w:rPr>
        <w:t xml:space="preserve">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Гордеевский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bookmarkEnd w:id="2"/>
      <w:r>
        <w:rPr>
          <w:rFonts w:ascii="Times New Roman" w:hAnsi="Times New Roman" w:eastAsia="Calibri" w:cs="Times New Roman"/>
          <w:sz w:val="28"/>
          <w:szCs w:val="28"/>
        </w:rPr>
        <w:t xml:space="preserve"> за отчётный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апрель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39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конференции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ФИО-1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282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4"/>
    <w:next w:val="62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List Paragraph"/>
    <w:basedOn w:val="6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g.makarova</dc:creator>
  <cp:lastModifiedBy>md.semenova</cp:lastModifiedBy>
  <cp:revision>4</cp:revision>
  <dcterms:created xsi:type="dcterms:W3CDTF">2026-04-06T09:11:00Z</dcterms:created>
  <dcterms:modified xsi:type="dcterms:W3CDTF">2026-04-08T06:02:56Z</dcterms:modified>
</cp:coreProperties>
</file>